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B506D6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B506D6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B506D6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0F4199" w:rsidRPr="00F25C71" w:rsidRDefault="00B506D6" w:rsidP="000F4199">
      <w:pPr>
        <w:ind w:left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  <w:t xml:space="preserve">        DIANA MARCELA CIFUENTES DIAZ </w:t>
      </w:r>
    </w:p>
    <w:p w:rsidR="000F4199" w:rsidRDefault="00B506D6" w:rsidP="000F4199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      JEFE OFICINA ASESORA CONTROL INTERNO </w:t>
      </w:r>
    </w:p>
    <w:p w:rsidR="000F4199" w:rsidRDefault="00B506D6" w:rsidP="000F4199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</w:p>
    <w:p w:rsidR="000F4199" w:rsidRDefault="00B506D6" w:rsidP="000F4199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0F4199"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0F4199" w:rsidRDefault="00B506D6" w:rsidP="000F4199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0F4199" w:rsidRDefault="00B506D6" w:rsidP="000F4199"/>
    <w:p w:rsidR="000F4199" w:rsidRDefault="00B506D6" w:rsidP="000F4199">
      <w:pPr>
        <w:rPr>
          <w:rFonts w:cs="Arial"/>
          <w:b/>
          <w:szCs w:val="24"/>
        </w:rPr>
      </w:pPr>
    </w:p>
    <w:p w:rsidR="000F4199" w:rsidRPr="00214EB0" w:rsidRDefault="00B506D6" w:rsidP="000F4199">
      <w:pPr>
        <w:ind w:left="1410" w:hanging="1410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</w:t>
      </w:r>
      <w:r>
        <w:rPr>
          <w:rFonts w:cs="Arial"/>
          <w:b/>
          <w:szCs w:val="24"/>
        </w:rPr>
        <w:t>JUNIO</w:t>
      </w:r>
      <w:r w:rsidRPr="00151556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   de 2017</w:t>
      </w:r>
      <w:r w:rsidRPr="00214EB0">
        <w:rPr>
          <w:rFonts w:cs="Arial"/>
          <w:szCs w:val="24"/>
        </w:rPr>
        <w:t xml:space="preserve">, a la Auditoria Fiscal ante la Contraloría de Bogotá D.C. </w:t>
      </w:r>
    </w:p>
    <w:p w:rsidR="000F4199" w:rsidRPr="00214EB0" w:rsidRDefault="00B506D6" w:rsidP="000F4199">
      <w:pPr>
        <w:ind w:firstLine="1418"/>
      </w:pPr>
    </w:p>
    <w:p w:rsidR="000F4199" w:rsidRDefault="00B506D6" w:rsidP="000F4199">
      <w:pPr>
        <w:ind w:firstLine="1418"/>
      </w:pPr>
    </w:p>
    <w:p w:rsidR="000F4199" w:rsidRDefault="00B506D6" w:rsidP="000F4199">
      <w:pPr>
        <w:ind w:firstLine="1418"/>
        <w:rPr>
          <w:rFonts w:cs="Arial"/>
          <w:b/>
          <w:szCs w:val="24"/>
        </w:rPr>
        <w:sectPr w:rsidR="000F4199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0F4199" w:rsidRDefault="00B506D6" w:rsidP="000F4199">
      <w:pPr>
        <w:jc w:val="both"/>
      </w:pPr>
    </w:p>
    <w:p w:rsidR="000F4199" w:rsidRDefault="00B506D6" w:rsidP="000F4199">
      <w:pPr>
        <w:jc w:val="both"/>
      </w:pPr>
      <w:r>
        <w:t xml:space="preserve">Cordial saludo Doctora Diana, </w:t>
      </w:r>
    </w:p>
    <w:p w:rsidR="000F4199" w:rsidRDefault="00B506D6" w:rsidP="000F4199">
      <w:pPr>
        <w:jc w:val="both"/>
      </w:pPr>
    </w:p>
    <w:p w:rsidR="000F4199" w:rsidRDefault="00B506D6" w:rsidP="000F4199">
      <w:pPr>
        <w:jc w:val="both"/>
      </w:pPr>
      <w:r>
        <w:t>De manera atenta me permito remitir los Formato CBN 1003 Presupuesto Orientado a resultados - POR , correspondientes al mes de JUNIO  de 2017, los</w:t>
      </w:r>
      <w:r>
        <w:t xml:space="preserve"> cuales deben ser incorporados  en la rendición de la cuenta mensual a la Auditoria Fiscal ante la Contraloría de Bogotá , D.C.</w:t>
      </w:r>
    </w:p>
    <w:p w:rsidR="000F4199" w:rsidRDefault="00B506D6" w:rsidP="000F4199">
      <w:pPr>
        <w:jc w:val="both"/>
      </w:pPr>
    </w:p>
    <w:p w:rsidR="000F4199" w:rsidRDefault="00B506D6" w:rsidP="000F4199">
      <w:pPr>
        <w:jc w:val="both"/>
      </w:pPr>
      <w:r>
        <w:t xml:space="preserve">Se certifica que la información reportada cumple con los requisitos de integralidad, veracidad, calidad y consistencia. </w:t>
      </w:r>
    </w:p>
    <w:p w:rsidR="000F4199" w:rsidRDefault="00B506D6" w:rsidP="000F4199">
      <w:pPr>
        <w:outlineLvl w:val="0"/>
      </w:pPr>
    </w:p>
    <w:p w:rsidR="000F4199" w:rsidRDefault="00B506D6" w:rsidP="000F4199"/>
    <w:p w:rsidR="000F4199" w:rsidRDefault="00B506D6" w:rsidP="000F4199">
      <w:pPr>
        <w:outlineLvl w:val="0"/>
        <w:rPr>
          <w:rFonts w:cs="Arial"/>
          <w:szCs w:val="24"/>
        </w:rPr>
      </w:pPr>
    </w:p>
    <w:p w:rsidR="0080302C" w:rsidRDefault="00B506D6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B506D6" w:rsidP="006836EB">
      <w:pPr>
        <w:outlineLvl w:val="0"/>
        <w:rPr>
          <w:rFonts w:cs="Arial"/>
          <w:szCs w:val="24"/>
        </w:rPr>
      </w:pPr>
    </w:p>
    <w:p w:rsidR="00EC36C7" w:rsidRDefault="00B506D6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385FF2" w:rsidTr="00EC36C7">
        <w:trPr>
          <w:trHeight w:val="988"/>
        </w:trPr>
        <w:tc>
          <w:tcPr>
            <w:tcW w:w="4673" w:type="dxa"/>
          </w:tcPr>
          <w:p w:rsidR="007A6B81" w:rsidRDefault="00B506D6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B506D6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31922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385FF2" w:rsidTr="00EC36C7">
        <w:trPr>
          <w:trHeight w:val="286"/>
        </w:trPr>
        <w:tc>
          <w:tcPr>
            <w:tcW w:w="4673" w:type="dxa"/>
          </w:tcPr>
          <w:p w:rsidR="007A6B81" w:rsidRDefault="00B506D6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B506D6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B506D6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B506D6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B506D6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__     NO__                  Numero de folios______</w:t>
      </w:r>
    </w:p>
    <w:p w:rsidR="00197795" w:rsidRPr="00F25C71" w:rsidRDefault="00B506D6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>Copia: Dr. XXX, Cargo</w:t>
      </w:r>
    </w:p>
    <w:p w:rsidR="00197795" w:rsidRPr="00F25C71" w:rsidRDefault="00B506D6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           Dr. XXX, Cargo</w:t>
      </w:r>
    </w:p>
    <w:p w:rsidR="00197795" w:rsidRPr="00F25C71" w:rsidRDefault="00B506D6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F25C71" w:rsidRDefault="00B506D6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Proyectó y elaboro Claudia Pedraza Aldana </w:t>
      </w:r>
    </w:p>
    <w:sectPr w:rsidR="00197795" w:rsidRPr="00F25C71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D6" w:rsidRDefault="00B506D6">
      <w:r>
        <w:separator/>
      </w:r>
    </w:p>
  </w:endnote>
  <w:endnote w:type="continuationSeparator" w:id="0">
    <w:p w:rsidR="00B506D6" w:rsidRDefault="00B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B506D6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B506D6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B506D6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B506D6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B506D6" w:rsidP="00A6281F">
    <w:pPr>
      <w:pStyle w:val="Piedepgina"/>
      <w:spacing w:before="100"/>
      <w:jc w:val="left"/>
    </w:pPr>
  </w:p>
  <w:p w:rsidR="007732BF" w:rsidRDefault="00B506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D6" w:rsidRDefault="00B506D6">
      <w:r>
        <w:separator/>
      </w:r>
    </w:p>
  </w:footnote>
  <w:footnote w:type="continuationSeparator" w:id="0">
    <w:p w:rsidR="00B506D6" w:rsidRDefault="00B5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385FF2" w:rsidTr="00862F8F">
      <w:trPr>
        <w:trHeight w:val="1691"/>
      </w:trPr>
      <w:tc>
        <w:tcPr>
          <w:tcW w:w="4536" w:type="dxa"/>
        </w:tcPr>
        <w:p w:rsidR="00EA2FDC" w:rsidRDefault="00B506D6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B506D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B506D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3-2017-17598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2017-07-10 16:55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895653</w:t>
                                </w:r>
                                <w:bookmarkEnd w:id="5"/>
                              </w:p>
                              <w:p w:rsidR="00EA2FDC" w:rsidRPr="00E65DFF" w:rsidRDefault="00B506D6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B506D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7"/>
                              </w:p>
                              <w:p w:rsidR="00EA2FDC" w:rsidRPr="00E65DFF" w:rsidRDefault="00B506D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30000-16190</w:t>
                                </w:r>
                                <w:bookmarkEnd w:id="10"/>
                              </w:p>
                              <w:p w:rsidR="00EA2FDC" w:rsidRPr="00F83586" w:rsidRDefault="00B506D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3-2017-17598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2017-07-10 16:55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895653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30000-16190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B506D6" w:rsidP="00A6281F">
          <w:pPr>
            <w:pStyle w:val="Encabezado"/>
            <w:spacing w:before="100"/>
            <w:jc w:val="both"/>
          </w:pPr>
        </w:p>
        <w:p w:rsidR="00EA2FDC" w:rsidRDefault="00B506D6" w:rsidP="00A6281F">
          <w:pPr>
            <w:pStyle w:val="Encabezado"/>
            <w:spacing w:before="100"/>
            <w:jc w:val="both"/>
          </w:pPr>
        </w:p>
        <w:p w:rsidR="00EA2FDC" w:rsidRDefault="00B506D6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B506D6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5460092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B506D6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B506D6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2"/>
    <w:rsid w:val="00385FF2"/>
    <w:rsid w:val="004902A9"/>
    <w:rsid w:val="00B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A47C34B3-9109-4659-9131-0887AC2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8AF6-06F0-4E14-9DD5-A3B304B1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2017-07-10T22:25:00Z</dcterms:created>
  <dcterms:modified xsi:type="dcterms:W3CDTF">2017-07-10T22:25:00Z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